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CB1" w:rsidRDefault="00A46961">
      <w:r>
        <w:t>Břežanská výročí</w:t>
      </w:r>
      <w:r w:rsidR="006A5609">
        <w:t xml:space="preserve"> ( Petr Bartoněk, farář)</w:t>
      </w:r>
      <w:bookmarkStart w:id="0" w:name="_GoBack"/>
      <w:bookmarkEnd w:id="0"/>
    </w:p>
    <w:p w:rsidR="00A46961" w:rsidRDefault="00A46961"/>
    <w:p w:rsidR="00B110EB" w:rsidRDefault="00A46961" w:rsidP="008B667B">
      <w:pPr>
        <w:jc w:val="both"/>
      </w:pPr>
      <w:r>
        <w:tab/>
        <w:t xml:space="preserve">Největším letošním výročím v naší zemi je jistě 700. let od narození císaře Karla IV. I do dějin obce Břežany, tehdy </w:t>
      </w:r>
      <w:r w:rsidR="00667117">
        <w:t>nazývané</w:t>
      </w:r>
      <w:r>
        <w:t xml:space="preserve"> </w:t>
      </w:r>
      <w:proofErr w:type="spellStart"/>
      <w:r>
        <w:t>Vršava</w:t>
      </w:r>
      <w:proofErr w:type="spellEnd"/>
      <w:r>
        <w:t xml:space="preserve">, zasáhl </w:t>
      </w:r>
      <w:r w:rsidR="000404D2">
        <w:t xml:space="preserve">tento panovník </w:t>
      </w:r>
      <w:r>
        <w:t xml:space="preserve">na svou dobu mimořádným způsobem. Ještě jako mladistvý správce Moravy s titulem markrabě moravský totiž </w:t>
      </w:r>
      <w:r w:rsidR="00D62662">
        <w:t xml:space="preserve">roku 1338 </w:t>
      </w:r>
      <w:r>
        <w:t xml:space="preserve">povýšil ves </w:t>
      </w:r>
      <w:proofErr w:type="spellStart"/>
      <w:r>
        <w:t>Vršavu</w:t>
      </w:r>
      <w:proofErr w:type="spellEnd"/>
      <w:r>
        <w:t xml:space="preserve"> na městečko a dal tomuto městečku právo konat </w:t>
      </w:r>
      <w:r w:rsidR="00667117">
        <w:t xml:space="preserve">každý čtvrtek tzv. </w:t>
      </w:r>
      <w:r w:rsidR="00D62662">
        <w:t xml:space="preserve">týdenní trh. Takovýto krok byl v té době chápán jako nejšikovnější vykročení směrem k cíli, jímž bylo pro </w:t>
      </w:r>
      <w:r w:rsidR="00667117">
        <w:t>dan</w:t>
      </w:r>
      <w:r w:rsidR="00D62662">
        <w:t xml:space="preserve">ou lokalitu přijetí městských práv a tím už natrvalo zajištění existence navzdory všem dějinným událostem. Vesnice vznikaly jako houby po dešti </w:t>
      </w:r>
      <w:r w:rsidR="008B667B">
        <w:t>(stavba vesnice v obvyklé zakládací velikosti cca 20 až 30 domů, na niž zajistil zřizovatel /šlechtic - kolonizátor/ zajistil potřebný materiál, především dřevo</w:t>
      </w:r>
      <w:r w:rsidR="00B110EB">
        <w:t>)</w:t>
      </w:r>
      <w:r w:rsidR="008B667B">
        <w:t>,</w:t>
      </w:r>
      <w:r w:rsidR="00B110EB">
        <w:t xml:space="preserve"> </w:t>
      </w:r>
      <w:r w:rsidR="008B667B">
        <w:t xml:space="preserve">je dnes odhadována na cca jeden až dva měsíce usilovné práce) </w:t>
      </w:r>
      <w:r w:rsidR="00D62662">
        <w:t>a stejně tak i zanikaly</w:t>
      </w:r>
      <w:r w:rsidR="008B667B">
        <w:t xml:space="preserve"> (základním důvodem zániku vesnic nebyly válečné události – i vypálenou vesnici škol v zásadě rychle vystavět</w:t>
      </w:r>
      <w:r w:rsidR="00B110EB">
        <w:t>, ale především nedostatek nebo vyčerpání zdrojů pitné vody</w:t>
      </w:r>
      <w:r w:rsidR="008B667B">
        <w:t>)</w:t>
      </w:r>
      <w:r w:rsidR="00D62662">
        <w:t>, lokality nadané městskými právy zanikaly zcela výjimečně</w:t>
      </w:r>
      <w:r w:rsidR="001C091F">
        <w:t>.</w:t>
      </w:r>
    </w:p>
    <w:p w:rsidR="002B1337" w:rsidRDefault="001C091F" w:rsidP="00B110EB">
      <w:pPr>
        <w:ind w:firstLine="708"/>
        <w:jc w:val="both"/>
      </w:pPr>
      <w:r>
        <w:t xml:space="preserve"> Čemu vděčila </w:t>
      </w:r>
      <w:proofErr w:type="spellStart"/>
      <w:r>
        <w:t>Vršava</w:t>
      </w:r>
      <w:proofErr w:type="spellEnd"/>
      <w:r>
        <w:t xml:space="preserve"> </w:t>
      </w:r>
      <w:r w:rsidR="00667117">
        <w:t xml:space="preserve">první poloviny </w:t>
      </w:r>
      <w:r>
        <w:t xml:space="preserve">14. století za takovou poctu? Jistě nejenom píli svých obyvatel, ale především tomu, že byla vesnicí v držení velehradského kláštera cisterciáckých mnichů, o který se jako o ohnisko vzdělanosti na Moravě, s rozměrem cyrilometodějské tradice, „přivandrovalí“ Lucemburkové vědomě a systematicky opřeli. Od kláštera mnichů se čekala činnost vzdělanců, opisy vzácných knih (což bylo nesmírně drahou záležitostí), klášterní škola pro šlechtické synky a v neposlední řadě zavádění nových, tehdy „moderních „ způsobů obdělávání a obhospodařování půdy klášterními poddanými (nevolníky). </w:t>
      </w:r>
      <w:r w:rsidR="0052240D">
        <w:t>Taková činnost byla patřičně nákladná, a proto se mladý markrabě, jak to bylo v té době panovnickým zvykem, snažil pomoci ekonomickému chodu kláštera – třeba i významným privilegiem konat týdenní trhy, z čehož pak dané místo mělo také nějaké ty poplatky a daně a vůbec se stávalo ekonomicky zajímavým</w:t>
      </w:r>
      <w:r w:rsidR="00B110EB">
        <w:t>. O</w:t>
      </w:r>
      <w:r w:rsidR="0052240D">
        <w:t xml:space="preserve">bchodníci dovezli zboží, papali a popíjeli v místních krčmách, taky návštěvníci trhů svlažili hrdlo a něco </w:t>
      </w:r>
      <w:r w:rsidR="00B110EB">
        <w:t>s</w:t>
      </w:r>
      <w:r w:rsidR="0052240D">
        <w:t>papali, takže se přidávalo právo várečné na vaření piva</w:t>
      </w:r>
      <w:r w:rsidR="000404D2">
        <w:t xml:space="preserve"> i</w:t>
      </w:r>
      <w:r w:rsidR="0052240D">
        <w:t xml:space="preserve"> jiných kvasných nápojů,</w:t>
      </w:r>
      <w:r w:rsidR="00B110EB">
        <w:t xml:space="preserve"> právo </w:t>
      </w:r>
      <w:proofErr w:type="spellStart"/>
      <w:r w:rsidR="00B110EB">
        <w:t>šenkovní</w:t>
      </w:r>
      <w:proofErr w:type="spellEnd"/>
      <w:r w:rsidR="0052240D">
        <w:t xml:space="preserve"> a ta</w:t>
      </w:r>
      <w:r w:rsidR="000404D2">
        <w:t>k</w:t>
      </w:r>
      <w:r w:rsidR="0052240D">
        <w:t xml:space="preserve"> dále. </w:t>
      </w:r>
    </w:p>
    <w:p w:rsidR="00A46961" w:rsidRDefault="0052240D" w:rsidP="00B110EB">
      <w:pPr>
        <w:ind w:firstLine="708"/>
        <w:jc w:val="both"/>
      </w:pPr>
      <w:r>
        <w:t xml:space="preserve">Jak tehdejší rozvoj městečka </w:t>
      </w:r>
      <w:proofErr w:type="spellStart"/>
      <w:r>
        <w:t>Vršava</w:t>
      </w:r>
      <w:proofErr w:type="spellEnd"/>
      <w:r>
        <w:t xml:space="preserve"> dopadl? Úplně klasicky. </w:t>
      </w:r>
      <w:r w:rsidR="000404D2">
        <w:t xml:space="preserve">Velehradský klášter byl husity </w:t>
      </w:r>
      <w:r w:rsidR="007002C5">
        <w:t xml:space="preserve">po roce 1420 </w:t>
      </w:r>
      <w:r w:rsidR="000404D2">
        <w:t xml:space="preserve">vypleněn, jeho pozemkové vlastnictví se rozpadlo (bylo rozchváceno = rozkradeno) a tím také lokality, které mu patřily, čekal hospodářský sešup dolů. Během 15. </w:t>
      </w:r>
      <w:r w:rsidR="002B1337">
        <w:t>s</w:t>
      </w:r>
      <w:r w:rsidR="000404D2">
        <w:t>toletí týdenní trhy</w:t>
      </w:r>
      <w:r w:rsidR="00B110EB">
        <w:t xml:space="preserve"> ve </w:t>
      </w:r>
      <w:proofErr w:type="spellStart"/>
      <w:r w:rsidR="00B110EB">
        <w:t>Vršavě</w:t>
      </w:r>
      <w:proofErr w:type="spellEnd"/>
      <w:r w:rsidR="00B110EB">
        <w:t xml:space="preserve"> </w:t>
      </w:r>
      <w:r w:rsidR="000404D2">
        <w:t xml:space="preserve">zanikly a </w:t>
      </w:r>
      <w:proofErr w:type="spellStart"/>
      <w:r w:rsidR="000404D2">
        <w:t>Vršava</w:t>
      </w:r>
      <w:proofErr w:type="spellEnd"/>
      <w:r w:rsidR="000404D2">
        <w:t xml:space="preserve"> je od roku 1560 znovu označována jako vesnice</w:t>
      </w:r>
      <w:r w:rsidR="007002C5">
        <w:t xml:space="preserve">. </w:t>
      </w:r>
      <w:r w:rsidR="002B1337">
        <w:t>Tedy jako obvykle: co Karel dal, husita vzal ….</w:t>
      </w:r>
    </w:p>
    <w:p w:rsidR="00C6662B" w:rsidRDefault="002B1337" w:rsidP="008B667B">
      <w:pPr>
        <w:jc w:val="both"/>
      </w:pPr>
      <w:r>
        <w:tab/>
        <w:t>Dalším velkým výročím letošního roku je 150</w:t>
      </w:r>
      <w:r w:rsidR="00C542D0">
        <w:t>.</w:t>
      </w:r>
      <w:r>
        <w:t xml:space="preserve"> roků od</w:t>
      </w:r>
      <w:r w:rsidR="00B110EB">
        <w:t xml:space="preserve"> </w:t>
      </w:r>
      <w:proofErr w:type="spellStart"/>
      <w:r>
        <w:t>rakousko</w:t>
      </w:r>
      <w:proofErr w:type="spellEnd"/>
      <w:r>
        <w:t xml:space="preserve">–pruské války, vrcholící po sérii menších bitev největší </w:t>
      </w:r>
      <w:r w:rsidR="0006043B">
        <w:t>bitvou (co do počtu zúčastněných vojáků</w:t>
      </w:r>
      <w:r w:rsidR="00B110EB">
        <w:t xml:space="preserve"> – víc, jak půl miliónu vojáků</w:t>
      </w:r>
      <w:r w:rsidR="0006043B">
        <w:t>) na území historické České Koruny, a to bitvou u Hradce Králové (</w:t>
      </w:r>
      <w:r w:rsidR="007002C5">
        <w:t xml:space="preserve">Prusové ji označovali jako </w:t>
      </w:r>
      <w:r w:rsidR="0006043B">
        <w:t xml:space="preserve">bitvu u Chlumu). Tu jistě mnozí znají z tehdy lidové písně – bojové reportáže – </w:t>
      </w:r>
      <w:r w:rsidR="007002C5">
        <w:t>„</w:t>
      </w:r>
      <w:r w:rsidR="0006043B">
        <w:t xml:space="preserve">u kanónu stál a </w:t>
      </w:r>
      <w:proofErr w:type="spellStart"/>
      <w:r w:rsidR="0006043B">
        <w:t>ládo</w:t>
      </w:r>
      <w:proofErr w:type="spellEnd"/>
      <w:r w:rsidR="0006043B">
        <w:t xml:space="preserve"> </w:t>
      </w:r>
      <w:proofErr w:type="spellStart"/>
      <w:r w:rsidR="0006043B">
        <w:t>ládo</w:t>
      </w:r>
      <w:proofErr w:type="spellEnd"/>
      <w:r w:rsidR="0006043B">
        <w:t xml:space="preserve"> ládoval</w:t>
      </w:r>
      <w:r w:rsidR="007002C5">
        <w:t>“</w:t>
      </w:r>
      <w:r w:rsidR="0006043B">
        <w:t xml:space="preserve"> – kanonýr Jabůrek.  Tato dryáčnická trhová odrhovačka celkem správně oslavovala hrdinný boj rakouských dělostřeleckých baterií pod vedením setníka (kapitána, ale služebně na dnešní poměry přesněji majora) </w:t>
      </w:r>
      <w:r w:rsidR="00C542D0">
        <w:t xml:space="preserve">von </w:t>
      </w:r>
      <w:proofErr w:type="spellStart"/>
      <w:r w:rsidR="00C542D0">
        <w:t>Groebena</w:t>
      </w:r>
      <w:proofErr w:type="spellEnd"/>
      <w:r w:rsidR="00C542D0">
        <w:t>, jenž palbou svých děl kryl ústup rakouských vojsk až do bodákové zteče postupujících pruských pěších pluků. Pro zajímavost – 80% jeho dělostřelců tvořili muži české národnosti, jejich ztráty přesáhly 90%. A kanonýru Jabůrkovi žádná pruská koule nemohla urazit hlavu – mnohem horší pruské dělostřelectvo do rakouských dělostřeleckých pozic jednoduše nebylo schopno dostřelit … Co má ale tato krvavá bitva (</w:t>
      </w:r>
      <w:r w:rsidR="004A512E">
        <w:t xml:space="preserve">mimochodem, </w:t>
      </w:r>
      <w:r w:rsidR="00C542D0">
        <w:t xml:space="preserve">Rakousko ji prohrálo, protože </w:t>
      </w:r>
      <w:r w:rsidR="00C542D0">
        <w:lastRenderedPageBreak/>
        <w:t xml:space="preserve">dva šlechtičtí velitelé nechali vykrvácet své armádní sbory při prestižních útocích na </w:t>
      </w:r>
      <w:proofErr w:type="spellStart"/>
      <w:r w:rsidR="00C542D0">
        <w:t>Svíbský</w:t>
      </w:r>
      <w:proofErr w:type="spellEnd"/>
      <w:r w:rsidR="00C542D0">
        <w:t xml:space="preserve"> les proti gardě </w:t>
      </w:r>
      <w:r w:rsidR="004A512E">
        <w:t xml:space="preserve">pruského krále – kdyby se sami kryli ve </w:t>
      </w:r>
      <w:proofErr w:type="spellStart"/>
      <w:r w:rsidR="004A512E">
        <w:t>Svíbském</w:t>
      </w:r>
      <w:proofErr w:type="spellEnd"/>
      <w:r w:rsidR="004A512E">
        <w:t xml:space="preserve"> lese v obranných pozicích, vykrváceli by zcela určitě v útocích Prusové, ale to bylo pro šlechtické „von“ nepřijatelný způsob boje) společného s Břežany? Víc, než bychom </w:t>
      </w:r>
      <w:proofErr w:type="gramStart"/>
      <w:r w:rsidR="004A512E">
        <w:t>čekali</w:t>
      </w:r>
      <w:proofErr w:type="gramEnd"/>
      <w:r w:rsidR="004A512E">
        <w:t xml:space="preserve"> </w:t>
      </w:r>
      <w:r w:rsidR="004A512E">
        <w:sym w:font="Wingdings" w:char="F04A"/>
      </w:r>
      <w:r w:rsidR="004A512E">
        <w:t>. Ustupující rakouské</w:t>
      </w:r>
      <w:r w:rsidR="00286A00">
        <w:t xml:space="preserve"> </w:t>
      </w:r>
      <w:r w:rsidR="004A512E">
        <w:t xml:space="preserve">armády </w:t>
      </w:r>
      <w:proofErr w:type="gramStart"/>
      <w:r w:rsidR="00286A00">
        <w:t>bráni</w:t>
      </w:r>
      <w:r w:rsidR="004A512E">
        <w:t>ly</w:t>
      </w:r>
      <w:proofErr w:type="gramEnd"/>
      <w:r w:rsidR="004A512E">
        <w:t xml:space="preserve"> především přístupy k císařské Vídni. Za nimi postupoval</w:t>
      </w:r>
      <w:r w:rsidR="007002C5">
        <w:t>y</w:t>
      </w:r>
      <w:r w:rsidR="004A512E">
        <w:t xml:space="preserve"> pruské jednotky, rakouské </w:t>
      </w:r>
      <w:r w:rsidR="00D5781A">
        <w:t>oddíly</w:t>
      </w:r>
      <w:r w:rsidR="00A343E3">
        <w:t xml:space="preserve"> vedly boj </w:t>
      </w:r>
      <w:r w:rsidR="00286A00">
        <w:t>„</w:t>
      </w:r>
      <w:r w:rsidR="00A343E3">
        <w:t>na zdrženou</w:t>
      </w:r>
      <w:r w:rsidR="00286A00">
        <w:t>“</w:t>
      </w:r>
      <w:r w:rsidR="00A343E3">
        <w:t>. Pruský generální štáb postoupil až do Mikulova. Za řeky Dyji, Moravu a Dunaj se pruským vojskům moc nechtělo, čekali další tvrdý odpor</w:t>
      </w:r>
      <w:r w:rsidR="004A512E">
        <w:t xml:space="preserve"> </w:t>
      </w:r>
      <w:r w:rsidR="00A343E3">
        <w:t xml:space="preserve">a se šlechtickým </w:t>
      </w:r>
      <w:r w:rsidR="00F953B2">
        <w:t xml:space="preserve">bezhlavým </w:t>
      </w:r>
      <w:r w:rsidR="00A343E3">
        <w:t>hurá útočením za císařpána se už asi nedalo</w:t>
      </w:r>
      <w:r w:rsidR="00F953B2">
        <w:t xml:space="preserve"> ze strany Rakušáků</w:t>
      </w:r>
      <w:r w:rsidR="00A343E3">
        <w:t xml:space="preserve"> moc počítat. Takže okolí Mikulova se zaplnilo pruskou armádou, která zabírala všechny možné budovy k uložením svých raněných. Došlo i na břežanský zámek (regulérní válečnou kořist, majitel, </w:t>
      </w:r>
      <w:r w:rsidR="00C6662B">
        <w:t>kníže Ludvík Lobkovic, byl aktivní císařský důstojník, také jeho syn Rudolf, pozdější vojenský velitel Budapešti). Budova zámku byla naplněna množstvím raněných a také nemocných pruských vojáků, o které se museli místní obyvatelé pod přísným dohledem pruského polního četnictva pilně starat (s „křikem“ byly nakonec dokonce zaplaceny i prokazatelné výdaje). Jenže s raněnými a nemocnými dorazila také tehdejší metla Evropy – epidemie cholery. Hlavně díky ní zemřely víc jak dvě třetiny raněných a nemocných pruských vojáků a také mnoho obyvatel Břežan – odhadem asi 60, zvláště dětí ve věku školní docházky.</w:t>
      </w:r>
    </w:p>
    <w:p w:rsidR="00286A00" w:rsidRDefault="00C6662B" w:rsidP="00286A00">
      <w:pPr>
        <w:ind w:firstLine="708"/>
        <w:jc w:val="both"/>
      </w:pPr>
      <w:r>
        <w:t xml:space="preserve">Tito zemřelí byli pohřbeni do zvlášť vytvořeného cholerového </w:t>
      </w:r>
      <w:r w:rsidR="003A5524">
        <w:t xml:space="preserve">hřbitova při </w:t>
      </w:r>
      <w:r w:rsidR="00B350C7">
        <w:t xml:space="preserve">cestě do Čejkovic, na návrší nad vesnicí, v místech, kde bylo ložisko nepropustné sprašové hlíny. Toto místo bylo podle tehdejších platných zákonů určeno císařskými úředníky znojemského úřadu a celá pohřební činnost byla těmito úřady velmi přísně sledována. Místo hromadného hrobu (pohřbívalo se do velké hloubky cca 8 metrů ve vrstvách prosypávaných vápnem) bylo později ohraničeno výstavbou dvou dvojic stromů a mezi nimi byly umístěny pamětní kříže. </w:t>
      </w:r>
    </w:p>
    <w:p w:rsidR="002B1337" w:rsidRDefault="00286A00" w:rsidP="00D91E42">
      <w:pPr>
        <w:ind w:firstLine="708"/>
        <w:jc w:val="both"/>
      </w:pPr>
      <w:r>
        <w:t>Tento cholerový hřbitov vznikl už v roce 1831 při tehdejší velké epidemii cholery, která prošla především pruskými a německými zeměmi, a pak i Rakouskem a dnešní Itálií. Ohnisk</w:t>
      </w:r>
      <w:r w:rsidR="0091224C">
        <w:t>e</w:t>
      </w:r>
      <w:r>
        <w:t>m</w:t>
      </w:r>
      <w:r w:rsidR="0091224C">
        <w:t xml:space="preserve"> tehdejší </w:t>
      </w:r>
      <w:r>
        <w:t xml:space="preserve">nákazy se staly </w:t>
      </w:r>
      <w:r w:rsidR="0091224C">
        <w:t>nově vzniklé dělnické kolonie na okraji velkých průmyslových měst, jako byla Vratislav (</w:t>
      </w:r>
      <w:proofErr w:type="spellStart"/>
      <w:r w:rsidR="0091224C">
        <w:t>Wroclaw</w:t>
      </w:r>
      <w:proofErr w:type="spellEnd"/>
      <w:r w:rsidR="0091224C">
        <w:t>), Berlín, Hannover, Hamburg a mnohé další. Odtud pak migrací nájemných dělníků na zimní výrobu (v době, kdy nebyla vytíženost polními pracemi) se epidemie roznesla do mnoha venkovských lokalit, zvláště s německy mluvícím obyvatelstvem. Mezi jedním z nejvíce postižených míst byly i tehdejší Břežany (</w:t>
      </w:r>
      <w:proofErr w:type="spellStart"/>
      <w:r w:rsidR="0091224C">
        <w:t>Frischau</w:t>
      </w:r>
      <w:proofErr w:type="spellEnd"/>
      <w:r w:rsidR="0091224C">
        <w:t>). Epidemie zkosila především děti a starší obyvatele, na tolik, že nějakou dobu nebyla ani školní výuka (nebylo koho učit)</w:t>
      </w:r>
      <w:r w:rsidR="008067E1">
        <w:t xml:space="preserve"> pravděpodobně v letech 1831 -1834</w:t>
      </w:r>
      <w:r w:rsidR="0091224C">
        <w:t>.</w:t>
      </w:r>
      <w:r w:rsidR="008067E1">
        <w:t xml:space="preserve"> Výročí této smutné události si břežanští obyvatelé pravidelně připomínali modlitebním procesím od kostela na cholerový hřbitov. </w:t>
      </w:r>
      <w:r w:rsidR="00B17156">
        <w:t xml:space="preserve">Prokazatelně naposledy při 50. výročí od epidemie roku 1881. Tehdy možná byly vysazeny dva a dva stromy ohraničující místo hrobové jámy. Mezi každou dvojicí stromů pak na obou koncích hřbitůvku stály kříže. Posléze se připomínaly především oběti z roku 1866, poslední velké procesí písemně doložené bylo z roku 1916, spojené s velkou modlitbou za návrat břežanských rodáků, vržených do smrtící vřavy první světové války. </w:t>
      </w:r>
      <w:r w:rsidR="00B350C7">
        <w:t>Místo bylo před nedávnem rozoráno</w:t>
      </w:r>
      <w:r w:rsidR="00D91E42">
        <w:t xml:space="preserve"> (2012). V té</w:t>
      </w:r>
      <w:r w:rsidR="00B17156">
        <w:t xml:space="preserve"> </w:t>
      </w:r>
      <w:r w:rsidR="00D91E42">
        <w:t xml:space="preserve">době </w:t>
      </w:r>
      <w:r w:rsidR="00B17156">
        <w:t>na okraji velkého pole, cca 100 metrů od okraje pole, stály na každé straně</w:t>
      </w:r>
      <w:r w:rsidR="00D91E42">
        <w:t xml:space="preserve"> bývalého hřbitůvku jeden strom (jeden už zaschlý a jeden téměř zaschlý), z druhého z každé dvojice pak zbýval pařez a mezi těmito stromovými relikty byly rovné čtvercové plochy po základech podstavců obou křížů. V</w:t>
      </w:r>
      <w:r w:rsidR="00B350C7">
        <w:t xml:space="preserve">ýznam místa byl neznám po odsunu německých rodáků v roce 1946. </w:t>
      </w:r>
      <w:r w:rsidR="00C6662B">
        <w:t xml:space="preserve">  </w:t>
      </w:r>
      <w:r w:rsidR="00A343E3">
        <w:t xml:space="preserve"> </w:t>
      </w:r>
    </w:p>
    <w:sectPr w:rsidR="002B1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961"/>
    <w:rsid w:val="000404D2"/>
    <w:rsid w:val="0006043B"/>
    <w:rsid w:val="000C0CB1"/>
    <w:rsid w:val="001C091F"/>
    <w:rsid w:val="00286A00"/>
    <w:rsid w:val="002B1337"/>
    <w:rsid w:val="003A5524"/>
    <w:rsid w:val="004A512E"/>
    <w:rsid w:val="0052240D"/>
    <w:rsid w:val="00667117"/>
    <w:rsid w:val="006A5609"/>
    <w:rsid w:val="007002C5"/>
    <w:rsid w:val="008067E1"/>
    <w:rsid w:val="008B667B"/>
    <w:rsid w:val="0091224C"/>
    <w:rsid w:val="00A343E3"/>
    <w:rsid w:val="00A46961"/>
    <w:rsid w:val="00A7701D"/>
    <w:rsid w:val="00B110EB"/>
    <w:rsid w:val="00B17156"/>
    <w:rsid w:val="00B350C7"/>
    <w:rsid w:val="00C542D0"/>
    <w:rsid w:val="00C6662B"/>
    <w:rsid w:val="00D5781A"/>
    <w:rsid w:val="00D62662"/>
    <w:rsid w:val="00D91E42"/>
    <w:rsid w:val="00F33DE5"/>
    <w:rsid w:val="00F9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ED171-D3AA-4B68-8E04-DEAFF629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1</Pages>
  <Words>1086</Words>
  <Characters>6412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provincie Kongregace sester sv. Hedviky</Company>
  <LinksUpToDate>false</LinksUpToDate>
  <CharactersWithSpaces>7484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Knihovna</dc:creator>
  <cp:lastModifiedBy>Jana Surovcova</cp:lastModifiedBy>
  <cp:revision>8</cp:revision>
  <dcterms:created xsi:type="dcterms:W3CDTF">2016-04-06T10:55:00Z</dcterms:created>
  <dcterms:modified xsi:type="dcterms:W3CDTF">2016-04-11T05:29:00Z</dcterms:modified>
</cp:coreProperties>
</file>